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D" w:rsidRDefault="00EA421D" w:rsidP="00EA421D">
      <w:pPr>
        <w:shd w:val="clear" w:color="auto" w:fill="FFFFFF"/>
        <w:ind w:firstLine="709"/>
        <w:jc w:val="right"/>
        <w:rPr>
          <w:bCs/>
          <w:color w:val="000000"/>
        </w:rPr>
      </w:pPr>
      <w:bookmarkStart w:id="0" w:name="_GoBack"/>
      <w:r>
        <w:rPr>
          <w:bCs/>
          <w:color w:val="000000"/>
        </w:rPr>
        <w:t>Приложение №1</w:t>
      </w:r>
    </w:p>
    <w:p w:rsidR="00EA421D" w:rsidRDefault="00EA421D" w:rsidP="00EA421D">
      <w:pPr>
        <w:jc w:val="right"/>
      </w:pPr>
      <w:r w:rsidRPr="009E4C91">
        <w:rPr>
          <w:bCs/>
          <w:color w:val="26282F"/>
        </w:rPr>
        <w:t xml:space="preserve">к </w:t>
      </w:r>
      <w:hyperlink w:anchor="sub_0" w:history="1">
        <w:r w:rsidRPr="009E4C91">
          <w:rPr>
            <w:bCs/>
            <w:color w:val="000000"/>
          </w:rPr>
          <w:t>приказу</w:t>
        </w:r>
      </w:hyperlink>
      <w:r w:rsidRPr="009E4C91">
        <w:rPr>
          <w:bCs/>
          <w:color w:val="26282F"/>
        </w:rPr>
        <w:t xml:space="preserve"> </w:t>
      </w:r>
      <w:r>
        <w:t>№ 84 от 13.07.2015г.</w:t>
      </w:r>
    </w:p>
    <w:p w:rsidR="00EA421D" w:rsidRPr="009E4C91" w:rsidRDefault="00EA421D" w:rsidP="00EA421D">
      <w:pPr>
        <w:jc w:val="right"/>
        <w:rPr>
          <w:bCs/>
          <w:color w:val="26282F"/>
        </w:rPr>
      </w:pPr>
      <w:r w:rsidRPr="009E4C91">
        <w:rPr>
          <w:bCs/>
          <w:color w:val="26282F"/>
        </w:rPr>
        <w:t>ГАУЗ</w:t>
      </w:r>
      <w:r>
        <w:rPr>
          <w:bCs/>
          <w:color w:val="26282F"/>
        </w:rPr>
        <w:t xml:space="preserve"> РК «Медицинский центр «Панацея»</w:t>
      </w:r>
      <w:bookmarkEnd w:id="0"/>
      <w:r w:rsidRPr="009E4C91">
        <w:rPr>
          <w:bCs/>
          <w:color w:val="26282F"/>
        </w:rPr>
        <w:t xml:space="preserve">                                                                                                                   </w:t>
      </w: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A421D" w:rsidRPr="00E41F2A" w:rsidRDefault="00EA421D" w:rsidP="00EA421D">
      <w:pPr>
        <w:shd w:val="clear" w:color="auto" w:fill="FFFFFF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А</w:t>
      </w:r>
      <w:r>
        <w:rPr>
          <w:b/>
          <w:bCs/>
          <w:color w:val="000000"/>
        </w:rPr>
        <w:t>нтикоррупционная политика</w:t>
      </w: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t>Г</w:t>
      </w:r>
      <w:r>
        <w:rPr>
          <w:b/>
          <w:bCs/>
          <w:color w:val="000000"/>
        </w:rPr>
        <w:t xml:space="preserve">осударственного автономного учреждения здравоохранения 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r>
        <w:rPr>
          <w:b/>
          <w:bCs/>
          <w:color w:val="000000"/>
        </w:rPr>
        <w:t>Республики Крым  «Медицинский центр «Панацея»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bookmarkStart w:id="1" w:name="Par36"/>
      <w:bookmarkEnd w:id="1"/>
      <w:r w:rsidRPr="00E41F2A">
        <w:rPr>
          <w:b/>
          <w:bCs/>
          <w:color w:val="000000"/>
        </w:rPr>
        <w:t> 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1.</w:t>
      </w:r>
      <w:r>
        <w:rPr>
          <w:color w:val="000000"/>
          <w:sz w:val="14"/>
          <w:szCs w:val="14"/>
        </w:rPr>
        <w:t> </w:t>
      </w:r>
      <w:r w:rsidRPr="00E41F2A">
        <w:rPr>
          <w:color w:val="000000"/>
          <w:sz w:val="14"/>
          <w:szCs w:val="14"/>
        </w:rPr>
        <w:t> </w:t>
      </w:r>
      <w:r w:rsidRPr="00E41F2A">
        <w:rPr>
          <w:b/>
          <w:bCs/>
          <w:color w:val="000000"/>
        </w:rPr>
        <w:t>ОБЩИЕ ПОЛОЖЕНИЯ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 1.1. Термины и определения: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1.2.  Настоящая антикоррупционная политика разработана в целях защиты прав и свобод  граждан, обеспечения законности,  правопорядка  и общественной безопасности в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1.3. Антикоррупционная политика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1.4.    Для целей настоящего документа  используются следующие основные понятия: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1.5.  </w:t>
      </w:r>
      <w:proofErr w:type="gramStart"/>
      <w:r w:rsidRPr="00E41F2A">
        <w:rPr>
          <w:b/>
          <w:bCs/>
          <w:i/>
          <w:iCs/>
          <w:color w:val="000000"/>
        </w:rPr>
        <w:t>Коррупция </w:t>
      </w:r>
      <w:r w:rsidRPr="00E41F2A">
        <w:rPr>
          <w:color w:val="000000"/>
        </w:rPr>
        <w:t> -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41F2A">
        <w:rPr>
          <w:color w:val="000000"/>
        </w:rPr>
        <w:t>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1.6.</w:t>
      </w:r>
      <w:r w:rsidRPr="00E41F2A">
        <w:rPr>
          <w:b/>
          <w:bCs/>
          <w:i/>
          <w:iCs/>
          <w:color w:val="000000"/>
        </w:rPr>
        <w:t> Противодействие коррупции</w:t>
      </w:r>
      <w:r w:rsidRPr="00E41F2A">
        <w:rPr>
          <w:color w:val="000000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в) по минимизации и (или) ликвидации последствий коррупционных правонарушений.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1.7.</w:t>
      </w:r>
      <w:r w:rsidRPr="00E41F2A">
        <w:rPr>
          <w:b/>
          <w:bCs/>
          <w:i/>
          <w:iCs/>
          <w:color w:val="000000"/>
        </w:rPr>
        <w:t> </w:t>
      </w:r>
      <w:proofErr w:type="gramStart"/>
      <w:r w:rsidRPr="00E41F2A">
        <w:rPr>
          <w:b/>
          <w:bCs/>
          <w:i/>
          <w:iCs/>
          <w:color w:val="000000"/>
        </w:rPr>
        <w:t>Взятка</w:t>
      </w:r>
      <w:r w:rsidRPr="00E41F2A">
        <w:rPr>
          <w:color w:val="000000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41F2A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1.8.</w:t>
      </w:r>
      <w:r w:rsidRPr="00E41F2A">
        <w:rPr>
          <w:b/>
          <w:bCs/>
          <w:i/>
          <w:iCs/>
          <w:color w:val="000000"/>
        </w:rPr>
        <w:t> Коммерческий подкуп</w:t>
      </w:r>
      <w:r w:rsidRPr="00E41F2A">
        <w:rPr>
          <w:color w:val="000000"/>
        </w:rPr>
        <w:t xml:space="preserve"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</w:t>
      </w:r>
      <w:r w:rsidRPr="00E41F2A">
        <w:rPr>
          <w:color w:val="000000"/>
        </w:rPr>
        <w:lastRenderedPageBreak/>
        <w:t>с занимаемым этим лицом служебным положением (часть 1 статьи 204 Уголовного кодекса Российской Федерации).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1.9.</w:t>
      </w:r>
      <w:r w:rsidRPr="00E41F2A">
        <w:rPr>
          <w:b/>
          <w:bCs/>
          <w:i/>
          <w:iCs/>
          <w:color w:val="000000"/>
        </w:rPr>
        <w:t> </w:t>
      </w:r>
      <w:proofErr w:type="gramStart"/>
      <w:r w:rsidRPr="00E41F2A">
        <w:rPr>
          <w:b/>
          <w:bCs/>
          <w:i/>
          <w:iCs/>
          <w:color w:val="000000"/>
        </w:rPr>
        <w:t>Конфликт интересов</w:t>
      </w:r>
      <w:r w:rsidRPr="00E41F2A">
        <w:rPr>
          <w:color w:val="000000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41F2A">
        <w:rPr>
          <w:color w:val="000000"/>
        </w:rPr>
        <w:t xml:space="preserve"> (представителем организации) которой он является.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1.10.  </w:t>
      </w:r>
      <w:r w:rsidRPr="00E41F2A">
        <w:rPr>
          <w:b/>
          <w:bCs/>
          <w:i/>
          <w:iCs/>
          <w:color w:val="000000"/>
        </w:rPr>
        <w:t>Коррупционное правонарушение</w:t>
      </w:r>
      <w:r w:rsidRPr="00E41F2A">
        <w:rPr>
          <w:color w:val="000000"/>
        </w:rPr>
        <w:t> -  деяние,  обладающее признаками коррупции,  за которые нормативным правовым актом предусмотрена  гражданско-правовая,  дисциплинарная, административная или уголовная ответственность;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1.11. </w:t>
      </w:r>
      <w:r w:rsidRPr="00E41F2A">
        <w:rPr>
          <w:b/>
          <w:bCs/>
          <w:i/>
          <w:iCs/>
          <w:color w:val="000000"/>
        </w:rPr>
        <w:t>Коррупционный  фактор</w:t>
      </w:r>
      <w:r w:rsidRPr="00E41F2A">
        <w:rPr>
          <w:color w:val="000000"/>
        </w:rPr>
        <w:t>  -  явление или совокупность явлений,  порождающих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коррупционные правонарушения или способствующие их распространению;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1.12. </w:t>
      </w:r>
      <w:r w:rsidRPr="00E41F2A">
        <w:rPr>
          <w:b/>
          <w:bCs/>
          <w:i/>
          <w:iCs/>
          <w:color w:val="000000"/>
        </w:rPr>
        <w:t>Предупреждение коррупции</w:t>
      </w:r>
      <w:r w:rsidRPr="00E41F2A">
        <w:rPr>
          <w:color w:val="000000"/>
        </w:rPr>
        <w:t>  -  деятельность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по антикоррупционной политике, направленной на выявление,  изучение,  ограничение либо устранение явлений,  порождающих коррупционные правонарушения или способствующие их распространению.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</w:p>
    <w:p w:rsidR="00EA421D" w:rsidRPr="00E41F2A" w:rsidRDefault="00EA421D" w:rsidP="00EA421D">
      <w:pPr>
        <w:numPr>
          <w:ilvl w:val="0"/>
          <w:numId w:val="1"/>
        </w:numPr>
        <w:shd w:val="clear" w:color="auto" w:fill="FFFFFF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ОСНОВНЫЕ ПРИНЦИПЫ ПРОТИВОДЕЙСТВИЯ КОРРУПЦИИ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rFonts w:ascii="Monotype Corsiva" w:hAnsi="Monotype Corsiva"/>
          <w:color w:val="000000"/>
          <w:sz w:val="27"/>
          <w:szCs w:val="27"/>
        </w:rPr>
        <w:br/>
      </w:r>
      <w:r w:rsidRPr="00E41F2A">
        <w:rPr>
          <w:color w:val="000000"/>
        </w:rPr>
        <w:t>2.1. Противодействие коррупции в Российской Федерации осуществляется на основе следующих принципов: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признание, обеспечение и защита основных прав и свобод человека и гражданина;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законность;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неотвратимость ответственности за совершение коррупционных правонарушений;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приоритетное применение мер по предупреждению коррупции;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сотрудничество государства с институтами гражданского общества, международными организациями и физическими лицами.</w:t>
      </w:r>
      <w:r w:rsidRPr="00E41F2A">
        <w:rPr>
          <w:rFonts w:ascii="Monotype Corsiva" w:hAnsi="Monotype Corsiva"/>
          <w:color w:val="000000"/>
          <w:sz w:val="27"/>
          <w:szCs w:val="27"/>
        </w:rPr>
        <w:br/>
      </w:r>
      <w:r w:rsidRPr="00E41F2A">
        <w:rPr>
          <w:b/>
          <w:bCs/>
          <w:color w:val="000000"/>
        </w:rPr>
        <w:t> </w:t>
      </w:r>
    </w:p>
    <w:p w:rsidR="00EA421D" w:rsidRPr="00BD3217" w:rsidRDefault="00EA421D" w:rsidP="00EA421D">
      <w:pPr>
        <w:numPr>
          <w:ilvl w:val="0"/>
          <w:numId w:val="2"/>
        </w:numPr>
        <w:shd w:val="clear" w:color="auto" w:fill="FFFFFF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ЦЕЛИ И ЗАДАЧИ АНТИКОРРУПЦИОННОЙ ПОЛИТИКИ</w:t>
      </w:r>
    </w:p>
    <w:p w:rsidR="00EA421D" w:rsidRPr="00E41F2A" w:rsidRDefault="00EA421D" w:rsidP="00EA421D">
      <w:pPr>
        <w:shd w:val="clear" w:color="auto" w:fill="FFFFFF"/>
        <w:ind w:left="720"/>
        <w:rPr>
          <w:rFonts w:ascii="Monotype Corsiva" w:hAnsi="Monotype Corsiva"/>
          <w:color w:val="000000"/>
          <w:sz w:val="27"/>
          <w:szCs w:val="27"/>
        </w:rPr>
      </w:pP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3.1. Политика отражает приверженность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Учреждение ставит перед собой цели: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Минимизировать риск вовлечения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», руководства учреждения и работников независимо от занимаемой должности в коррупционную деятельность;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Сформировать у работников и иных лиц единообразное понимание политики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о неприятии коррупции в любых формах и проявлениях;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EA421D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color w:val="000000"/>
        </w:rPr>
        <w:t>Установить обязанность работников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 xml:space="preserve">» знать и соблюдать принципы и требования настоящей Политики, ключевые нормы </w:t>
      </w:r>
      <w:r w:rsidRPr="00E41F2A">
        <w:rPr>
          <w:color w:val="000000"/>
        </w:rPr>
        <w:lastRenderedPageBreak/>
        <w:t>применимого антикоррупционного законодательства, а также мероприятия по предотвращению коррупции.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t>4. ОБЛАСТЬ ПРИМЕНЕНИЯ И ОБЯЗАННОСТИ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4.2.  Ряд обязанностей работников в связи с предупреждением и противодействием коррупции: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4.4. Работник, в том числе обязан: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уведомлять работодателя (его представителя), органы прокуратуры или другие государственные органы об обращении  к нему каких-либо лиц в целях склонения к совершению коррупционных правонарушений;  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  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4.5. Все работники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должны руководствоваться настоящей Политикой и неукоснительно соблюдать  ее принципы и требования.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4.6. Главный врач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lastRenderedPageBreak/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4.8. В число обязанностей должностного лица, включается: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организация проведения оценки коррупционных рисков;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организация заполнения и рассмотрения уведомлений о конфликте интересов;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E41F2A">
        <w:rPr>
          <w:color w:val="000000"/>
        </w:rPr>
        <w:br/>
        <w:t> 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5. ПРИМЕНИМОЕ АНТИКОРРУПЦИОННОЕ ЗАКОНОДАТЕЛЬСТВО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rFonts w:ascii="Monotype Corsiva" w:hAnsi="Monotype Corsiva"/>
          <w:color w:val="000000"/>
          <w:sz w:val="27"/>
          <w:szCs w:val="27"/>
        </w:rPr>
        <w:br/>
      </w:r>
      <w:r>
        <w:rPr>
          <w:color w:val="000000"/>
        </w:rPr>
        <w:t xml:space="preserve">            </w:t>
      </w:r>
      <w:r w:rsidRPr="00E41F2A">
        <w:rPr>
          <w:color w:val="000000"/>
        </w:rPr>
        <w:t xml:space="preserve">5.1. </w:t>
      </w:r>
      <w:proofErr w:type="gramStart"/>
      <w:r w:rsidRPr="00E41F2A">
        <w:rPr>
          <w:color w:val="000000"/>
        </w:rPr>
        <w:t>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 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5.2. С учетом изложенного всем работникам учреждения 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E41F2A">
        <w:rPr>
          <w:color w:val="000000"/>
        </w:rPr>
        <w:br/>
        <w:t> 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6. КЛЮЧЕВЫЕ ПРИНЦИПЫ АНТИКОРРУПЦИОННОЙ ПОЛИТИКИ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rFonts w:ascii="Monotype Corsiva" w:hAnsi="Monotype Corsiva"/>
          <w:color w:val="000000"/>
          <w:sz w:val="27"/>
          <w:szCs w:val="27"/>
        </w:rPr>
        <w:br/>
      </w:r>
      <w:r w:rsidRPr="00C90001">
        <w:rPr>
          <w:color w:val="000000"/>
        </w:rPr>
        <w:t xml:space="preserve">            </w:t>
      </w:r>
      <w:r w:rsidRPr="00E41F2A">
        <w:rPr>
          <w:color w:val="000000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6.2.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6.3.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проводит мероприятия  по предотвращению коррупции, разумно отвечающие выявленным риска.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6.4.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 xml:space="preserve">»  прилагает разумные усилия, чтобы минимизировать риск деловых отношений с контрагентами, которые могут быть </w:t>
      </w:r>
      <w:r w:rsidRPr="00E41F2A">
        <w:rPr>
          <w:color w:val="000000"/>
        </w:rPr>
        <w:lastRenderedPageBreak/>
        <w:t>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6.5.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содействует повышению уровня антикоррупционной культуры путем информирования и систематического обучения работников в целях  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6.6. В связи с возможным изменением во времени коррупционных рисков и иных факторов, оказывающих влияние на деятельность учреждения,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 </w:t>
      </w: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t>7.  ВЗАИМОДЕЙСТВИЕ С РАБОТНИКАМИ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color w:val="000000"/>
        </w:rPr>
        <w:t>7.1.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  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proofErr w:type="spellStart"/>
      <w:r>
        <w:rPr>
          <w:color w:val="000000"/>
          <w:lang w:val="en-US"/>
        </w:rPr>
        <w:t>ldcpanaceya</w:t>
      </w:r>
      <w:proofErr w:type="spellEnd"/>
      <w:r w:rsidRPr="00C90001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000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E41F2A">
        <w:rPr>
          <w:color w:val="000000"/>
        </w:rPr>
        <w:t>) на имя главного врача могут поступать предложения по улучшению антикоррупционных  мероприятий  и контроля, а также запросы со стороны работников и третьих лиц.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color w:val="000000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t>8. ОТКАЗ ОТ ОТВЕТНЫХ МЕР И САНКЦИЙ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b/>
          <w:bCs/>
          <w:color w:val="000000"/>
        </w:rPr>
        <w:t> </w:t>
      </w:r>
      <w:r w:rsidRPr="00E41F2A">
        <w:rPr>
          <w:color w:val="000000"/>
        </w:rPr>
        <w:t>8.1.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 xml:space="preserve">»  заявляет о том, что ни один работник не </w:t>
      </w:r>
      <w:proofErr w:type="gramStart"/>
      <w:r w:rsidRPr="00E41F2A">
        <w:rPr>
          <w:color w:val="000000"/>
        </w:rPr>
        <w:t>будет</w:t>
      </w:r>
      <w:proofErr w:type="gramEnd"/>
      <w:r w:rsidRPr="00E41F2A">
        <w:rPr>
          <w:color w:val="000000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t>9. ВНУТРЕННИЙ ФИНАНСОВЫЙ КОНТОРОЛЬ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color w:val="000000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lastRenderedPageBreak/>
        <w:t>точность и полноту документации бухгалтерского учета;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своевременность подготовки достоверной бухгалтерской отчетности;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предотвращение ошибок и искажений;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исполнение приказов и распоряжений руководителя учреждения;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выполнение планов финансово-хозяйственной деятельности учреждения;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сохранность имущества учреждения.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9.3. Основными задачами внутреннего контроля являются: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установление соответствия осуществляемых операций регламентам, полномочиям сотрудников;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9.4. Внутренний контроль в учреждении основываются на следующих принципах: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 xml:space="preserve">принцип системности - проведение контрольных </w:t>
      </w:r>
      <w:proofErr w:type="gramStart"/>
      <w:r w:rsidRPr="00E41F2A">
        <w:rPr>
          <w:color w:val="000000"/>
        </w:rPr>
        <w:t>мероприятий всех сторон деятельности объекта внутреннего контроля</w:t>
      </w:r>
      <w:proofErr w:type="gramEnd"/>
      <w:r w:rsidRPr="00E41F2A">
        <w:rPr>
          <w:color w:val="000000"/>
        </w:rPr>
        <w:t xml:space="preserve"> и его взаимосвязей в структуре управления.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9.5. Система внутреннего контроля учреждения включает в себя следующие взаимосвязанные компоненты: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lastRenderedPageBreak/>
        <w:t>9.6. Внутренний финансовый контроль в учреждении осуществляется в следующих формах: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 бухгалтерии, юрисконсульт и представители иных заинтересованных подразделений.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9.7. Система контроля состояния бухгалтерского учета включает в себя надзор и проверку: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точности и полноты составления документов и регистров бухгалтерского учета;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предотвращения возможных ошибок и искажений в учете и отчетности;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исполнения приказов и распоряжений руководства;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proofErr w:type="gramStart"/>
      <w:r w:rsidRPr="00E41F2A">
        <w:rPr>
          <w:color w:val="000000"/>
        </w:rPr>
        <w:t>контроля за</w:t>
      </w:r>
      <w:proofErr w:type="gramEnd"/>
      <w:r w:rsidRPr="00E41F2A">
        <w:rPr>
          <w:color w:val="000000"/>
        </w:rPr>
        <w:t xml:space="preserve"> сохранностью финансовых и нефинансовых активов учреждения.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Основными объектами плановой проверки являются: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правильность и своевременность отражения всех хозяйственных операций в бухгалтерском учете;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полнота и правильность документального оформления операций;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своевременность и полнота проведения инвентаризаций;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достоверность отчетности.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9.11. В систему субъектов внутреннего контроля входят: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руководитель учреждения и его заместители;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комиссия по внутреннему контролю;</w:t>
      </w:r>
    </w:p>
    <w:p w:rsidR="00EA421D" w:rsidRPr="00E41F2A" w:rsidRDefault="00EA421D" w:rsidP="00EA421D">
      <w:pPr>
        <w:shd w:val="clear" w:color="auto" w:fill="FFFFFF"/>
        <w:ind w:left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руководители и работники учреждения на всех уровнях.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lastRenderedPageBreak/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 xml:space="preserve">9.16.Непосредственная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E41F2A">
        <w:rPr>
          <w:color w:val="000000"/>
        </w:rPr>
        <w:t>контроль за</w:t>
      </w:r>
      <w:proofErr w:type="gramEnd"/>
      <w:r w:rsidRPr="00E41F2A">
        <w:rPr>
          <w:color w:val="000000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E41F2A">
        <w:rPr>
          <w:color w:val="000000"/>
        </w:rPr>
        <w:t>необходимости</w:t>
      </w:r>
      <w:proofErr w:type="gramEnd"/>
      <w:r w:rsidRPr="00E41F2A">
        <w:rPr>
          <w:color w:val="000000"/>
        </w:rPr>
        <w:t xml:space="preserve"> разработанные совместно с главным бухгалтером предложения по их совершенствованию.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 xml:space="preserve">9.17.Результаты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E41F2A">
        <w:rPr>
          <w:color w:val="000000"/>
        </w:rPr>
        <w:t>который</w:t>
      </w:r>
      <w:proofErr w:type="gramEnd"/>
      <w:r w:rsidRPr="00E41F2A">
        <w:rPr>
          <w:color w:val="000000"/>
        </w:rPr>
        <w:t xml:space="preserve"> направляется с сопроводительной служебной запиской руководителю учреждения.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Акт проверки должен включать в себя следующие сведения: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программа проверки (утверждается руководителем учреждения);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характер и состояние систем бухгалтерского учета и отчетности,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виды, методы и приемы, применяемые в процессе проведения контрольных мероприятий;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выводы о результатах проведения контроля;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9.19. Все изменения и дополнения к настоящему положению утверждаются руководителем учреждения.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color w:val="000000"/>
        </w:rPr>
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EA421D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</w:p>
    <w:p w:rsidR="00EA421D" w:rsidRPr="00052134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</w:p>
    <w:p w:rsidR="00EA421D" w:rsidRDefault="00EA421D" w:rsidP="00EA421D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E41F2A">
        <w:rPr>
          <w:b/>
          <w:bCs/>
          <w:color w:val="000000"/>
        </w:rPr>
        <w:lastRenderedPageBreak/>
        <w:t>10. ВНЕСЕНИЕ ИЗМЕНЕНИЙ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color w:val="000000"/>
        </w:rPr>
        <w:t> 10.1. При выявлении недостаточно эффективных положений настоящей Политики или связанных с ней антикоррупционных  мероприятий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:rsidR="00EA421D" w:rsidRPr="00C90001" w:rsidRDefault="00EA421D" w:rsidP="00EA421D">
      <w:pPr>
        <w:shd w:val="clear" w:color="auto" w:fill="FFFFFF"/>
        <w:ind w:firstLine="709"/>
        <w:jc w:val="both"/>
        <w:rPr>
          <w:color w:val="000000"/>
        </w:rPr>
      </w:pPr>
    </w:p>
    <w:p w:rsidR="00EA421D" w:rsidRDefault="00EA421D" w:rsidP="00EA421D">
      <w:pPr>
        <w:shd w:val="clear" w:color="auto" w:fill="FFFFFF"/>
        <w:ind w:firstLine="709"/>
        <w:jc w:val="center"/>
        <w:outlineLvl w:val="1"/>
        <w:rPr>
          <w:b/>
          <w:bCs/>
          <w:color w:val="000000"/>
        </w:rPr>
      </w:pPr>
      <w:bookmarkStart w:id="2" w:name="_Toc369706639"/>
      <w:r w:rsidRPr="00EB54ED">
        <w:rPr>
          <w:b/>
          <w:bCs/>
          <w:color w:val="000000"/>
        </w:rPr>
        <w:t>11. СОТРУДНИЧЕСТВО  </w:t>
      </w:r>
      <w:bookmarkEnd w:id="2"/>
      <w:r w:rsidRPr="00EB54ED">
        <w:rPr>
          <w:b/>
          <w:bCs/>
          <w:color w:val="000000"/>
        </w:rPr>
        <w:t>С ПРАВООХРАНИТЕЛЬНЫМИ ОРГАНАМИ В СФЕРЕ ПРОТИВОДЕЙСТВИЯ КОРРУПЦИИ</w:t>
      </w:r>
    </w:p>
    <w:p w:rsidR="00EA421D" w:rsidRPr="00EB54ED" w:rsidRDefault="00EA421D" w:rsidP="00EA421D">
      <w:pPr>
        <w:shd w:val="clear" w:color="auto" w:fill="FFFFFF"/>
        <w:ind w:firstLine="709"/>
        <w:jc w:val="center"/>
        <w:outlineLvl w:val="1"/>
        <w:rPr>
          <w:b/>
          <w:bCs/>
          <w:color w:val="000000"/>
          <w:sz w:val="36"/>
          <w:szCs w:val="36"/>
        </w:rPr>
      </w:pP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E41F2A">
        <w:rPr>
          <w:color w:val="000000"/>
        </w:rPr>
        <w:t>учреждения</w:t>
      </w:r>
      <w:proofErr w:type="gramEnd"/>
      <w:r w:rsidRPr="00E41F2A">
        <w:rPr>
          <w:color w:val="000000"/>
        </w:rPr>
        <w:t xml:space="preserve"> декларируемым антикоррупционным стандартам поведения.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11.2.</w:t>
      </w:r>
      <w:r w:rsidRPr="00E41F2A">
        <w:rPr>
          <w:color w:val="000000"/>
          <w:sz w:val="14"/>
          <w:szCs w:val="14"/>
        </w:rPr>
        <w:t>        </w:t>
      </w:r>
      <w:r w:rsidRPr="00E41F2A">
        <w:rPr>
          <w:color w:val="000000"/>
        </w:rPr>
        <w:t>Данное сотрудничество может осуществляться в различных формах: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proofErr w:type="gramStart"/>
      <w:r w:rsidRPr="00E41F2A">
        <w:rPr>
          <w:color w:val="000000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11.3.  Сотрудничество с правоохранительными органами также может проявляться в форме: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color w:val="000000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</w:p>
    <w:p w:rsidR="00EA421D" w:rsidRPr="00E41F2A" w:rsidRDefault="00EA421D" w:rsidP="00EA421D">
      <w:pPr>
        <w:shd w:val="clear" w:color="auto" w:fill="FFFFFF"/>
        <w:ind w:firstLine="709"/>
        <w:jc w:val="center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12.</w:t>
      </w:r>
      <w:r w:rsidRPr="00E41F2A">
        <w:rPr>
          <w:color w:val="000000"/>
          <w:sz w:val="14"/>
          <w:szCs w:val="14"/>
        </w:rPr>
        <w:t>              </w:t>
      </w:r>
      <w:r w:rsidRPr="00E41F2A">
        <w:rPr>
          <w:b/>
          <w:bCs/>
          <w:color w:val="000000"/>
        </w:rPr>
        <w:t>ОТВЕТСТВЕННОСТЬ ЗА НЕИСПОЛНЕНИЕ (НЕНАДЛЕЖАЩЕЕ ИСПОЛНЕНИЕ) НАСТОЯЩЕЙ ПОЛИТИКИ</w:t>
      </w:r>
    </w:p>
    <w:p w:rsidR="00EA421D" w:rsidRPr="00E41F2A" w:rsidRDefault="00EA421D" w:rsidP="00EA421D">
      <w:pPr>
        <w:shd w:val="clear" w:color="auto" w:fill="FFFFFF"/>
        <w:ind w:firstLine="709"/>
        <w:jc w:val="both"/>
        <w:rPr>
          <w:rFonts w:ascii="Monotype Corsiva" w:hAnsi="Monotype Corsiva"/>
          <w:color w:val="000000"/>
          <w:sz w:val="27"/>
          <w:szCs w:val="27"/>
        </w:rPr>
      </w:pPr>
      <w:r w:rsidRPr="00E41F2A">
        <w:rPr>
          <w:b/>
          <w:bCs/>
          <w:color w:val="000000"/>
        </w:rPr>
        <w:t> </w:t>
      </w:r>
      <w:r w:rsidRPr="00E41F2A">
        <w:rPr>
          <w:rFonts w:ascii="Monotype Corsiva" w:hAnsi="Monotype Corsiva"/>
          <w:color w:val="000000"/>
          <w:sz w:val="27"/>
          <w:szCs w:val="27"/>
        </w:rPr>
        <w:br/>
      </w:r>
      <w:r w:rsidRPr="00C90001">
        <w:rPr>
          <w:color w:val="000000"/>
        </w:rPr>
        <w:t xml:space="preserve">            </w:t>
      </w:r>
      <w:r w:rsidRPr="00E41F2A">
        <w:rPr>
          <w:color w:val="000000"/>
        </w:rPr>
        <w:t>12.1. Главный врач и работники  всех подразделений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 xml:space="preserve">», независимо от занимаемой должности, несут </w:t>
      </w:r>
      <w:r w:rsidRPr="00E41F2A">
        <w:rPr>
          <w:color w:val="000000"/>
        </w:rPr>
        <w:lastRenderedPageBreak/>
        <w:t>ответственность,  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EA421D" w:rsidRDefault="00EA421D" w:rsidP="00EA421D">
      <w:pPr>
        <w:shd w:val="clear" w:color="auto" w:fill="FFFFFF"/>
        <w:ind w:firstLine="709"/>
        <w:jc w:val="both"/>
        <w:rPr>
          <w:color w:val="000000"/>
        </w:rPr>
      </w:pPr>
      <w:r w:rsidRPr="00E41F2A">
        <w:rPr>
          <w:color w:val="000000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Г</w:t>
      </w:r>
      <w:r>
        <w:rPr>
          <w:color w:val="000000"/>
        </w:rPr>
        <w:t>А</w:t>
      </w:r>
      <w:r w:rsidRPr="00E41F2A">
        <w:rPr>
          <w:color w:val="000000"/>
        </w:rPr>
        <w:t>УЗ</w:t>
      </w:r>
      <w:r>
        <w:rPr>
          <w:color w:val="000000"/>
        </w:rPr>
        <w:t xml:space="preserve"> РК</w:t>
      </w:r>
      <w:r w:rsidRPr="00E41F2A">
        <w:rPr>
          <w:color w:val="000000"/>
        </w:rPr>
        <w:t xml:space="preserve"> «</w:t>
      </w:r>
      <w:r>
        <w:rPr>
          <w:color w:val="000000"/>
        </w:rPr>
        <w:t>Медицинский центр «Панацея</w:t>
      </w:r>
      <w:r w:rsidRPr="00E41F2A">
        <w:rPr>
          <w:color w:val="000000"/>
        </w:rPr>
        <w:t>»,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3E7CA5" w:rsidRDefault="003E7CA5"/>
    <w:sectPr w:rsidR="003E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034"/>
    <w:multiLevelType w:val="multilevel"/>
    <w:tmpl w:val="09766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D262F"/>
    <w:multiLevelType w:val="multilevel"/>
    <w:tmpl w:val="02D02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D"/>
    <w:rsid w:val="003E7CA5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2015-12-22T19:11:00Z</dcterms:created>
  <dcterms:modified xsi:type="dcterms:W3CDTF">2015-12-22T19:13:00Z</dcterms:modified>
</cp:coreProperties>
</file>